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PUBLIC NOTICE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F753DB">
        <w:rPr>
          <w:b/>
        </w:rPr>
        <w:t>THURSDAY</w:t>
      </w:r>
      <w:r w:rsidR="00890C06">
        <w:rPr>
          <w:b/>
        </w:rPr>
        <w:t>,</w:t>
      </w:r>
      <w:r w:rsidR="005D2BBE">
        <w:rPr>
          <w:b/>
        </w:rPr>
        <w:t xml:space="preserve"> </w:t>
      </w:r>
      <w:r w:rsidR="00D0732F">
        <w:rPr>
          <w:b/>
        </w:rPr>
        <w:t>MARCH</w:t>
      </w:r>
      <w:r w:rsidR="00411507">
        <w:rPr>
          <w:b/>
        </w:rPr>
        <w:t xml:space="preserve"> 10</w:t>
      </w:r>
      <w:r w:rsidR="0021450F">
        <w:rPr>
          <w:b/>
        </w:rPr>
        <w:t>, 2022</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C72B76" w:rsidRDefault="00C72B76" w:rsidP="004A655A">
      <w:pPr>
        <w:ind w:left="720" w:hanging="720"/>
        <w:jc w:val="both"/>
        <w:rPr>
          <w:sz w:val="22"/>
          <w:szCs w:val="22"/>
        </w:rPr>
      </w:pPr>
    </w:p>
    <w:p w:rsidR="004A655A" w:rsidRDefault="005D2BBE" w:rsidP="004A655A">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C72B76">
        <w:rPr>
          <w:sz w:val="22"/>
          <w:szCs w:val="22"/>
        </w:rPr>
        <w:t xml:space="preserve">DISCUSSION AND APPROPRIATE ACTION RELATED TO THE APPROVAL OF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D0732F">
        <w:rPr>
          <w:sz w:val="22"/>
          <w:szCs w:val="22"/>
        </w:rPr>
        <w:t>FEBRUARY 10</w:t>
      </w:r>
      <w:r w:rsidR="00411507">
        <w:rPr>
          <w:sz w:val="22"/>
          <w:szCs w:val="22"/>
        </w:rPr>
        <w:t xml:space="preserve">, 2022, </w:t>
      </w:r>
      <w:r w:rsidR="0022733A">
        <w:rPr>
          <w:sz w:val="22"/>
          <w:szCs w:val="22"/>
        </w:rPr>
        <w:t xml:space="preserve"> </w:t>
      </w:r>
      <w:r w:rsidR="00C72B76">
        <w:rPr>
          <w:sz w:val="22"/>
          <w:szCs w:val="22"/>
        </w:rPr>
        <w:t>INCLUDING POSSIBLE AMENDMENTS OR CORRECTIONS TO THE MINUTES.</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r w:rsidR="004A655A">
        <w:rPr>
          <w:sz w:val="22"/>
          <w:szCs w:val="22"/>
        </w:rPr>
        <w:t xml:space="preserve"> </w:t>
      </w:r>
    </w:p>
    <w:p w:rsidR="003153D6" w:rsidRPr="00704BAF" w:rsidRDefault="003153D6" w:rsidP="00D75A28">
      <w:pPr>
        <w:ind w:left="720" w:hanging="720"/>
        <w:jc w:val="both"/>
        <w:rPr>
          <w:sz w:val="22"/>
          <w:szCs w:val="22"/>
        </w:rPr>
      </w:pPr>
    </w:p>
    <w:p w:rsidR="004A655A" w:rsidRDefault="0051367B" w:rsidP="004A655A">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C72B76">
        <w:rPr>
          <w:sz w:val="22"/>
          <w:szCs w:val="22"/>
        </w:rPr>
        <w:t>DISCUSSION AND APPROPRIATE ACTION RELATED TO APPROVAL, IN WHOLE OR IN PART, OF THE CLAIMS PRESENTED FOR PAYMENT.</w:t>
      </w:r>
    </w:p>
    <w:p w:rsidR="00445750" w:rsidRDefault="00445750" w:rsidP="004A655A">
      <w:pPr>
        <w:ind w:left="720" w:hanging="720"/>
        <w:jc w:val="both"/>
        <w:rPr>
          <w:sz w:val="22"/>
          <w:szCs w:val="22"/>
        </w:rPr>
      </w:pPr>
    </w:p>
    <w:p w:rsidR="00411507" w:rsidRDefault="00445750" w:rsidP="00445750">
      <w:pPr>
        <w:ind w:left="720" w:hanging="720"/>
        <w:jc w:val="both"/>
        <w:rPr>
          <w:sz w:val="22"/>
          <w:szCs w:val="22"/>
        </w:rPr>
      </w:pPr>
      <w:r>
        <w:rPr>
          <w:sz w:val="22"/>
          <w:szCs w:val="22"/>
        </w:rPr>
        <w:t>6.</w:t>
      </w:r>
      <w:r>
        <w:rPr>
          <w:sz w:val="22"/>
          <w:szCs w:val="22"/>
        </w:rPr>
        <w:tab/>
        <w:t xml:space="preserve">DISCUSSION AND APPROPRIATE ACTION RELATED TO </w:t>
      </w:r>
      <w:r w:rsidR="00FE4979">
        <w:rPr>
          <w:sz w:val="22"/>
          <w:szCs w:val="22"/>
        </w:rPr>
        <w:t xml:space="preserve">THE </w:t>
      </w:r>
      <w:r w:rsidR="00D0732F">
        <w:rPr>
          <w:sz w:val="22"/>
          <w:szCs w:val="22"/>
        </w:rPr>
        <w:t xml:space="preserve">REQUEST TO APPROVE A SPECIAL EVENT: BLACK WALL STREET BIKE </w:t>
      </w:r>
      <w:proofErr w:type="gramStart"/>
      <w:r w:rsidR="00D0732F">
        <w:rPr>
          <w:sz w:val="22"/>
          <w:szCs w:val="22"/>
        </w:rPr>
        <w:t>RIDE</w:t>
      </w:r>
      <w:proofErr w:type="gramEnd"/>
      <w:r w:rsidR="00D0732F">
        <w:rPr>
          <w:sz w:val="22"/>
          <w:szCs w:val="22"/>
        </w:rPr>
        <w:t xml:space="preserve"> TO BE HELD ON SATURDAY, JUNE 4, 2022. THE RIDERS WILL PASS THRU SPERRY DURING THE EVENT. (OSBORNE CELESTAIN)</w:t>
      </w:r>
    </w:p>
    <w:p w:rsidR="00D0732F" w:rsidRDefault="00D0732F" w:rsidP="00445750">
      <w:pPr>
        <w:ind w:left="720" w:hanging="720"/>
        <w:jc w:val="both"/>
        <w:rPr>
          <w:sz w:val="22"/>
          <w:szCs w:val="22"/>
        </w:rPr>
      </w:pPr>
    </w:p>
    <w:p w:rsidR="00411507" w:rsidRDefault="00445750" w:rsidP="00445750">
      <w:pPr>
        <w:ind w:left="720" w:hanging="720"/>
        <w:jc w:val="both"/>
        <w:rPr>
          <w:sz w:val="22"/>
          <w:szCs w:val="22"/>
        </w:rPr>
      </w:pPr>
      <w:r>
        <w:rPr>
          <w:sz w:val="22"/>
          <w:szCs w:val="22"/>
        </w:rPr>
        <w:t>7.</w:t>
      </w:r>
      <w:r>
        <w:rPr>
          <w:sz w:val="22"/>
          <w:szCs w:val="22"/>
        </w:rPr>
        <w:tab/>
        <w:t xml:space="preserve">DISCUSSION AND APPROPRIATE ACTION RELATED TO </w:t>
      </w:r>
      <w:r w:rsidR="00D0732F">
        <w:rPr>
          <w:sz w:val="22"/>
          <w:szCs w:val="22"/>
        </w:rPr>
        <w:t>A COMPLAINT ABOUT THE DITCHES, DRAINAGE AND ROAD CONDITIONS ON NORTH 2</w:t>
      </w:r>
      <w:r w:rsidR="00D0732F" w:rsidRPr="00D0732F">
        <w:rPr>
          <w:sz w:val="22"/>
          <w:szCs w:val="22"/>
          <w:vertAlign w:val="superscript"/>
        </w:rPr>
        <w:t>ND</w:t>
      </w:r>
      <w:r w:rsidR="00D0732F">
        <w:rPr>
          <w:sz w:val="22"/>
          <w:szCs w:val="22"/>
        </w:rPr>
        <w:t xml:space="preserve"> STREET. (HOMER BEELER)</w:t>
      </w:r>
    </w:p>
    <w:p w:rsidR="00F72D6D" w:rsidRDefault="00F72D6D" w:rsidP="00445750">
      <w:pPr>
        <w:ind w:left="720" w:hanging="720"/>
        <w:jc w:val="both"/>
        <w:rPr>
          <w:sz w:val="22"/>
          <w:szCs w:val="22"/>
        </w:rPr>
      </w:pPr>
    </w:p>
    <w:p w:rsidR="00F72D6D" w:rsidRDefault="00F72D6D" w:rsidP="00445750">
      <w:pPr>
        <w:ind w:left="720" w:hanging="720"/>
        <w:jc w:val="both"/>
        <w:rPr>
          <w:sz w:val="22"/>
          <w:szCs w:val="22"/>
        </w:rPr>
      </w:pPr>
      <w:r>
        <w:rPr>
          <w:sz w:val="22"/>
          <w:szCs w:val="22"/>
        </w:rPr>
        <w:t>8.</w:t>
      </w:r>
      <w:r>
        <w:rPr>
          <w:sz w:val="22"/>
          <w:szCs w:val="22"/>
        </w:rPr>
        <w:tab/>
        <w:t>DISCUSSION AND APPROPRIATE ACTION RELATED TO A REQUEST TO PAYOFF THE LOAN #65850</w:t>
      </w:r>
      <w:r w:rsidR="00E533AF">
        <w:rPr>
          <w:sz w:val="22"/>
          <w:szCs w:val="22"/>
        </w:rPr>
        <w:t xml:space="preserve"> AT WELCH STATE BANK</w:t>
      </w:r>
      <w:r>
        <w:rPr>
          <w:sz w:val="22"/>
          <w:szCs w:val="22"/>
        </w:rPr>
        <w:t xml:space="preserve"> FOR THE 2021 FORD F150 USING FUNDS FROM THE .6% SALES TAX SPECIAL ACCOUNT IN THE AMOUNT OF $36,429.18.</w:t>
      </w:r>
    </w:p>
    <w:p w:rsidR="00B70B05" w:rsidRDefault="00B70B05" w:rsidP="00445750">
      <w:pPr>
        <w:ind w:left="720" w:hanging="720"/>
        <w:jc w:val="both"/>
        <w:rPr>
          <w:sz w:val="22"/>
          <w:szCs w:val="22"/>
        </w:rPr>
      </w:pPr>
    </w:p>
    <w:p w:rsidR="00B70B05" w:rsidRDefault="00B70B05" w:rsidP="00445750">
      <w:pPr>
        <w:ind w:left="720" w:hanging="720"/>
        <w:jc w:val="both"/>
        <w:rPr>
          <w:sz w:val="22"/>
          <w:szCs w:val="22"/>
        </w:rPr>
      </w:pPr>
      <w:r>
        <w:rPr>
          <w:sz w:val="22"/>
          <w:szCs w:val="22"/>
        </w:rPr>
        <w:lastRenderedPageBreak/>
        <w:t xml:space="preserve">9. </w:t>
      </w:r>
      <w:r>
        <w:rPr>
          <w:sz w:val="22"/>
          <w:szCs w:val="22"/>
        </w:rPr>
        <w:tab/>
        <w:t>DISCUSSION AND APPROPRIATE ACTION RELATED TO THE SPERRY CLEAN UP DAYS. SET DATE AND TIMES FOR THIS TO BE HELD AND APP</w:t>
      </w:r>
      <w:r w:rsidR="00465518">
        <w:rPr>
          <w:sz w:val="22"/>
          <w:szCs w:val="22"/>
        </w:rPr>
        <w:t>ROVE/DISAPPROVE FUNDING</w:t>
      </w:r>
      <w:r>
        <w:rPr>
          <w:sz w:val="22"/>
          <w:szCs w:val="22"/>
        </w:rPr>
        <w:t xml:space="preserve"> FROM THE COMMUNITY ENHANCEMENT ACCOUNT TO PAY FO</w:t>
      </w:r>
      <w:r w:rsidR="00465518">
        <w:rPr>
          <w:sz w:val="22"/>
          <w:szCs w:val="22"/>
        </w:rPr>
        <w:t>R THE DUMPSTERS FOR THIS EVENT</w:t>
      </w:r>
      <w:r>
        <w:rPr>
          <w:sz w:val="22"/>
          <w:szCs w:val="22"/>
        </w:rPr>
        <w:t xml:space="preserve">. </w:t>
      </w:r>
    </w:p>
    <w:p w:rsidR="00B70B05" w:rsidRDefault="00B70B05" w:rsidP="00445750">
      <w:pPr>
        <w:ind w:left="720" w:hanging="720"/>
        <w:jc w:val="both"/>
        <w:rPr>
          <w:sz w:val="22"/>
          <w:szCs w:val="22"/>
        </w:rPr>
      </w:pPr>
    </w:p>
    <w:p w:rsidR="00B70B05" w:rsidRDefault="00B70B05" w:rsidP="00445750">
      <w:pPr>
        <w:ind w:left="720" w:hanging="720"/>
        <w:jc w:val="both"/>
        <w:rPr>
          <w:sz w:val="22"/>
          <w:szCs w:val="22"/>
        </w:rPr>
      </w:pPr>
      <w:r>
        <w:rPr>
          <w:sz w:val="22"/>
          <w:szCs w:val="22"/>
        </w:rPr>
        <w:t>10.</w:t>
      </w:r>
      <w:r>
        <w:rPr>
          <w:sz w:val="22"/>
          <w:szCs w:val="22"/>
        </w:rPr>
        <w:tab/>
        <w:t>DISCUSSION AND APPROPRIATE ACTION RELATED TO APPROVAL</w:t>
      </w:r>
      <w:r w:rsidR="00465518">
        <w:rPr>
          <w:sz w:val="22"/>
          <w:szCs w:val="22"/>
        </w:rPr>
        <w:t xml:space="preserve"> AND</w:t>
      </w:r>
      <w:r>
        <w:rPr>
          <w:sz w:val="22"/>
          <w:szCs w:val="22"/>
        </w:rPr>
        <w:t xml:space="preserve"> </w:t>
      </w:r>
      <w:r w:rsidR="00465518">
        <w:rPr>
          <w:sz w:val="22"/>
          <w:szCs w:val="22"/>
        </w:rPr>
        <w:t>ADOPTION OF</w:t>
      </w:r>
      <w:r>
        <w:rPr>
          <w:sz w:val="22"/>
          <w:szCs w:val="22"/>
        </w:rPr>
        <w:t xml:space="preserve"> THE CURRENT </w:t>
      </w:r>
      <w:r w:rsidR="00465518">
        <w:rPr>
          <w:sz w:val="22"/>
          <w:szCs w:val="22"/>
        </w:rPr>
        <w:t>BUILDING, TRADE, FIRE PROTECTION AND MAINTENANCE CODES, AS ADOPTED, AMENDED, AND MODIFIED BY THE OKLAHOMA UNIFORM BUILDING CODE COMMISSION:</w:t>
      </w:r>
    </w:p>
    <w:p w:rsidR="00465518" w:rsidRDefault="00465518" w:rsidP="00445750">
      <w:pPr>
        <w:ind w:left="720" w:hanging="720"/>
        <w:jc w:val="both"/>
        <w:rPr>
          <w:sz w:val="22"/>
          <w:szCs w:val="22"/>
        </w:rPr>
      </w:pPr>
    </w:p>
    <w:p w:rsidR="00465518" w:rsidRDefault="00465518" w:rsidP="00445750">
      <w:pPr>
        <w:ind w:left="720" w:hanging="720"/>
        <w:jc w:val="both"/>
        <w:rPr>
          <w:sz w:val="22"/>
          <w:szCs w:val="22"/>
        </w:rPr>
      </w:pPr>
      <w:r>
        <w:rPr>
          <w:sz w:val="22"/>
          <w:szCs w:val="22"/>
        </w:rPr>
        <w:tab/>
        <w:t xml:space="preserve">The 2015 edition of the International Residential Code as published by the International Code Council, as adopted, amended, and modified by the Oklahoma Uniform Building Code Commission as of November 1, 2016, the 2017 edition of the National Electrical Code as published by the National Fire Protection Association, and the 2018 editions of the International Building Code, the International Fuel Gas Code, the International Plumbing Code, the International Mechanical Code, the International Existing Building Code, and the International Fire Code, all as published by the International Code Council, all as adopted, amended, and modified by the Oklahoma Uniform Building Code Commission as of September 14, 2021, as the statewide minimum codes. </w:t>
      </w:r>
    </w:p>
    <w:p w:rsidR="00D0732F" w:rsidRDefault="00D0732F" w:rsidP="00445750">
      <w:pPr>
        <w:ind w:left="720" w:hanging="720"/>
        <w:jc w:val="both"/>
        <w:rPr>
          <w:sz w:val="22"/>
          <w:szCs w:val="22"/>
        </w:rPr>
      </w:pPr>
    </w:p>
    <w:p w:rsidR="00875ABC" w:rsidRDefault="00B70B05" w:rsidP="002B3C37">
      <w:pPr>
        <w:ind w:left="720" w:hanging="720"/>
        <w:jc w:val="both"/>
        <w:rPr>
          <w:sz w:val="22"/>
          <w:szCs w:val="22"/>
        </w:rPr>
      </w:pPr>
      <w:r>
        <w:rPr>
          <w:sz w:val="22"/>
          <w:szCs w:val="22"/>
        </w:rPr>
        <w:t>11</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9A0A07" w:rsidRDefault="00B83B1F" w:rsidP="00D17549">
      <w:pPr>
        <w:ind w:left="720" w:hanging="720"/>
        <w:jc w:val="both"/>
        <w:rPr>
          <w:sz w:val="22"/>
          <w:szCs w:val="22"/>
        </w:rPr>
      </w:pPr>
      <w:r>
        <w:rPr>
          <w:sz w:val="22"/>
          <w:szCs w:val="22"/>
        </w:rPr>
        <w:tab/>
      </w:r>
      <w:r w:rsidR="0048378A">
        <w:rPr>
          <w:sz w:val="22"/>
          <w:szCs w:val="22"/>
        </w:rPr>
        <w:t>A</w:t>
      </w:r>
      <w:r>
        <w:rPr>
          <w:sz w:val="22"/>
          <w:szCs w:val="22"/>
        </w:rPr>
        <w:t>. PROJECT UPDATES.</w:t>
      </w:r>
    </w:p>
    <w:p w:rsidR="00B83B1F" w:rsidRDefault="009A0A07" w:rsidP="001B4E51">
      <w:pPr>
        <w:ind w:left="720" w:hanging="720"/>
        <w:jc w:val="both"/>
        <w:rPr>
          <w:sz w:val="22"/>
          <w:szCs w:val="22"/>
        </w:rPr>
      </w:pPr>
      <w:r>
        <w:rPr>
          <w:sz w:val="22"/>
          <w:szCs w:val="22"/>
        </w:rPr>
        <w:tab/>
      </w:r>
    </w:p>
    <w:p w:rsidR="00D75A28" w:rsidRPr="00704BAF" w:rsidRDefault="00B70B05" w:rsidP="00D75A28">
      <w:pPr>
        <w:ind w:left="720" w:hanging="720"/>
        <w:jc w:val="both"/>
        <w:rPr>
          <w:sz w:val="22"/>
          <w:szCs w:val="22"/>
        </w:rPr>
      </w:pPr>
      <w:r>
        <w:rPr>
          <w:sz w:val="22"/>
          <w:szCs w:val="22"/>
        </w:rPr>
        <w:t>12</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957F5B" w:rsidRDefault="00957F5B" w:rsidP="00D75A28">
      <w:pPr>
        <w:ind w:left="720"/>
        <w:jc w:val="both"/>
        <w:rPr>
          <w:sz w:val="22"/>
          <w:szCs w:val="22"/>
        </w:rPr>
      </w:pPr>
    </w:p>
    <w:p w:rsidR="005D646E" w:rsidRPr="00704BAF" w:rsidRDefault="00097A65" w:rsidP="00D75A28">
      <w:pPr>
        <w:ind w:left="720" w:hanging="720"/>
        <w:jc w:val="both"/>
        <w:rPr>
          <w:sz w:val="22"/>
          <w:szCs w:val="22"/>
        </w:rPr>
      </w:pPr>
      <w:r>
        <w:rPr>
          <w:sz w:val="22"/>
          <w:szCs w:val="22"/>
        </w:rPr>
        <w:t>1</w:t>
      </w:r>
      <w:r w:rsidR="00B70B05">
        <w:rPr>
          <w:sz w:val="22"/>
          <w:szCs w:val="22"/>
        </w:rPr>
        <w:t>3</w:t>
      </w:r>
      <w:r w:rsidR="006347A6">
        <w:rPr>
          <w:sz w:val="22"/>
          <w:szCs w:val="22"/>
        </w:rPr>
        <w:t xml:space="preserve">. </w:t>
      </w:r>
      <w:r w:rsidR="006347A6">
        <w:rPr>
          <w:sz w:val="22"/>
          <w:szCs w:val="22"/>
        </w:rPr>
        <w:tab/>
        <w:t>FIRE DEPARTMENT</w:t>
      </w:r>
      <w:r w:rsidR="005D646E" w:rsidRPr="00704BAF">
        <w:rPr>
          <w:sz w:val="22"/>
          <w:szCs w:val="22"/>
        </w:rPr>
        <w:t>:</w:t>
      </w:r>
      <w:r w:rsidR="00D7110B">
        <w:rPr>
          <w:sz w:val="22"/>
          <w:szCs w:val="22"/>
        </w:rPr>
        <w:t xml:space="preserve"> (JIM HALL</w:t>
      </w:r>
      <w:r w:rsidR="000F48D5">
        <w:rPr>
          <w:sz w:val="22"/>
          <w:szCs w:val="22"/>
        </w:rPr>
        <w: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F72D6D" w:rsidRDefault="00F72D6D" w:rsidP="00D75A28">
      <w:pPr>
        <w:ind w:left="720" w:hanging="720"/>
        <w:jc w:val="both"/>
        <w:rPr>
          <w:sz w:val="22"/>
          <w:szCs w:val="22"/>
        </w:rPr>
      </w:pPr>
    </w:p>
    <w:p w:rsidR="00F72D6D" w:rsidRDefault="00F72D6D" w:rsidP="00D75A28">
      <w:pPr>
        <w:ind w:left="720" w:hanging="720"/>
        <w:jc w:val="both"/>
        <w:rPr>
          <w:sz w:val="22"/>
          <w:szCs w:val="22"/>
        </w:rPr>
      </w:pPr>
      <w:r>
        <w:rPr>
          <w:sz w:val="22"/>
          <w:szCs w:val="22"/>
        </w:rPr>
        <w:tab/>
        <w:t>B. DISCUSSION AND APPROPRIATE ACTION RELATED TO THE PURCHASE OF A DEWALT FLEXVOLT 60 V. 9 INCH MAX CUT-OFF SAW KIT A</w:t>
      </w:r>
      <w:r w:rsidR="005A3CDB">
        <w:rPr>
          <w:sz w:val="22"/>
          <w:szCs w:val="22"/>
        </w:rPr>
        <w:t>T A PRICE NOT TO EXCEED $915.94.</w:t>
      </w:r>
    </w:p>
    <w:p w:rsidR="005A3CDB" w:rsidRDefault="005A3CDB" w:rsidP="00D75A28">
      <w:pPr>
        <w:ind w:left="720" w:hanging="720"/>
        <w:jc w:val="both"/>
        <w:rPr>
          <w:sz w:val="22"/>
          <w:szCs w:val="22"/>
        </w:rPr>
      </w:pPr>
    </w:p>
    <w:p w:rsidR="005A3CDB" w:rsidRDefault="005A3CDB" w:rsidP="00D75A28">
      <w:pPr>
        <w:ind w:left="720" w:hanging="720"/>
        <w:jc w:val="both"/>
        <w:rPr>
          <w:sz w:val="22"/>
          <w:szCs w:val="22"/>
        </w:rPr>
      </w:pPr>
      <w:r>
        <w:rPr>
          <w:sz w:val="22"/>
          <w:szCs w:val="22"/>
        </w:rPr>
        <w:tab/>
        <w:t>C. DISCUSSION AND APPROPRIATE ACTION RELATED TO PURCHASING A HVAC</w:t>
      </w:r>
      <w:r w:rsidR="0035080A">
        <w:rPr>
          <w:sz w:val="22"/>
          <w:szCs w:val="22"/>
        </w:rPr>
        <w:t xml:space="preserve"> (HEATING, VENTILATION, </w:t>
      </w:r>
      <w:proofErr w:type="gramStart"/>
      <w:r w:rsidR="0035080A">
        <w:rPr>
          <w:sz w:val="22"/>
          <w:szCs w:val="22"/>
        </w:rPr>
        <w:t>AIR</w:t>
      </w:r>
      <w:proofErr w:type="gramEnd"/>
      <w:r w:rsidR="0035080A">
        <w:rPr>
          <w:sz w:val="22"/>
          <w:szCs w:val="22"/>
        </w:rPr>
        <w:t xml:space="preserve"> CONDITIONING)</w:t>
      </w:r>
      <w:r>
        <w:rPr>
          <w:sz w:val="22"/>
          <w:szCs w:val="22"/>
        </w:rPr>
        <w:t xml:space="preserve"> UNIT FOR THE GYM.</w:t>
      </w:r>
    </w:p>
    <w:p w:rsidR="00E11759" w:rsidRDefault="00E11759" w:rsidP="00F83B0A">
      <w:pPr>
        <w:jc w:val="both"/>
        <w:rPr>
          <w:sz w:val="22"/>
          <w:szCs w:val="22"/>
        </w:rPr>
      </w:pPr>
    </w:p>
    <w:p w:rsidR="000C4D98" w:rsidRDefault="00B70B05" w:rsidP="009A0A07">
      <w:pPr>
        <w:jc w:val="both"/>
        <w:rPr>
          <w:sz w:val="22"/>
          <w:szCs w:val="22"/>
        </w:rPr>
      </w:pPr>
      <w:r>
        <w:rPr>
          <w:sz w:val="22"/>
          <w:szCs w:val="22"/>
        </w:rPr>
        <w:t>14</w:t>
      </w:r>
      <w:r w:rsidR="00097A65">
        <w:rPr>
          <w:sz w:val="22"/>
          <w:szCs w:val="22"/>
        </w:rPr>
        <w:t>.</w:t>
      </w:r>
      <w:r w:rsidR="00097A65">
        <w:rPr>
          <w:sz w:val="22"/>
          <w:szCs w:val="22"/>
        </w:rPr>
        <w:tab/>
        <w:t>CODE ENFORCEMENT: (BOBBY SAPPINGTON)</w:t>
      </w:r>
    </w:p>
    <w:p w:rsidR="00097A65" w:rsidRDefault="00097A65" w:rsidP="009A0A07">
      <w:pPr>
        <w:jc w:val="both"/>
        <w:rPr>
          <w:sz w:val="22"/>
          <w:szCs w:val="22"/>
        </w:rPr>
      </w:pPr>
    </w:p>
    <w:p w:rsidR="00097A65" w:rsidRDefault="00097A65" w:rsidP="009A0A07">
      <w:pPr>
        <w:jc w:val="both"/>
        <w:rPr>
          <w:sz w:val="22"/>
          <w:szCs w:val="22"/>
        </w:rPr>
      </w:pPr>
      <w:r>
        <w:rPr>
          <w:sz w:val="22"/>
          <w:szCs w:val="22"/>
        </w:rPr>
        <w:tab/>
        <w:t>A. MONTHLY REPORT</w:t>
      </w:r>
    </w:p>
    <w:p w:rsidR="00097A65" w:rsidRDefault="00097A65" w:rsidP="009A0A07">
      <w:pPr>
        <w:jc w:val="both"/>
        <w:rPr>
          <w:sz w:val="22"/>
          <w:szCs w:val="22"/>
        </w:rPr>
      </w:pPr>
    </w:p>
    <w:p w:rsidR="00D0732F" w:rsidRDefault="00D0732F" w:rsidP="00097A65">
      <w:pPr>
        <w:ind w:left="720"/>
        <w:jc w:val="both"/>
        <w:rPr>
          <w:sz w:val="22"/>
          <w:szCs w:val="22"/>
        </w:rPr>
      </w:pPr>
    </w:p>
    <w:p w:rsidR="00D0732F" w:rsidRDefault="00B70B05" w:rsidP="00F72D6D">
      <w:pPr>
        <w:ind w:left="720" w:hanging="720"/>
        <w:jc w:val="both"/>
        <w:rPr>
          <w:sz w:val="22"/>
          <w:szCs w:val="22"/>
        </w:rPr>
      </w:pPr>
      <w:r>
        <w:rPr>
          <w:sz w:val="22"/>
          <w:szCs w:val="22"/>
        </w:rPr>
        <w:t>15</w:t>
      </w:r>
      <w:r w:rsidR="00F72D6D">
        <w:rPr>
          <w:sz w:val="22"/>
          <w:szCs w:val="22"/>
        </w:rPr>
        <w:t>.</w:t>
      </w:r>
      <w:r w:rsidR="00F72D6D">
        <w:rPr>
          <w:sz w:val="22"/>
          <w:szCs w:val="22"/>
        </w:rPr>
        <w:tab/>
      </w:r>
      <w:r w:rsidR="00D0732F">
        <w:rPr>
          <w:sz w:val="22"/>
          <w:szCs w:val="22"/>
        </w:rPr>
        <w:t>REMINDER: A WORK SESSION (SPECIAL MEETING) FOR THE TOWN OF SPERRY BOARD OF TRUSTEES</w:t>
      </w:r>
      <w:r w:rsidR="00F72D6D">
        <w:rPr>
          <w:sz w:val="22"/>
          <w:szCs w:val="22"/>
        </w:rPr>
        <w:t xml:space="preserve"> TO REVIEW AND DISCUSS THE PERSONNEL MANUAL FOR THE TOWN OF SPERRY AND SPERRY UTILITY SERVICES AUTHORITY</w:t>
      </w:r>
      <w:r w:rsidR="00D0732F">
        <w:rPr>
          <w:sz w:val="22"/>
          <w:szCs w:val="22"/>
        </w:rPr>
        <w:t xml:space="preserve"> WILL BE HELD ON MARCH </w:t>
      </w:r>
      <w:r w:rsidR="00F72D6D">
        <w:rPr>
          <w:sz w:val="22"/>
          <w:szCs w:val="22"/>
        </w:rPr>
        <w:t>12</w:t>
      </w:r>
      <w:r w:rsidR="00D0732F">
        <w:rPr>
          <w:sz w:val="22"/>
          <w:szCs w:val="22"/>
        </w:rPr>
        <w:t>, 2022</w:t>
      </w:r>
      <w:r w:rsidR="00F72D6D">
        <w:rPr>
          <w:sz w:val="22"/>
          <w:szCs w:val="22"/>
        </w:rPr>
        <w:t xml:space="preserve"> FROM 9:00 AM UNTIL 12:00 NOON</w:t>
      </w:r>
      <w:r w:rsidR="00D0732F">
        <w:rPr>
          <w:sz w:val="22"/>
          <w:szCs w:val="22"/>
        </w:rPr>
        <w:t>.</w:t>
      </w:r>
    </w:p>
    <w:p w:rsidR="00D0732F" w:rsidRDefault="00D0732F" w:rsidP="00097A65">
      <w:pPr>
        <w:ind w:left="720"/>
        <w:jc w:val="both"/>
        <w:rPr>
          <w:sz w:val="22"/>
          <w:szCs w:val="22"/>
        </w:rPr>
      </w:pPr>
    </w:p>
    <w:p w:rsidR="00F83B0A" w:rsidRDefault="00F83B0A" w:rsidP="00097A65">
      <w:pPr>
        <w:ind w:left="720"/>
        <w:jc w:val="both"/>
        <w:rPr>
          <w:sz w:val="22"/>
          <w:szCs w:val="22"/>
        </w:rPr>
      </w:pPr>
    </w:p>
    <w:p w:rsidR="0035080A" w:rsidRDefault="0035080A" w:rsidP="00CF0819">
      <w:pPr>
        <w:ind w:left="720" w:hanging="720"/>
        <w:jc w:val="both"/>
        <w:rPr>
          <w:sz w:val="22"/>
          <w:szCs w:val="22"/>
        </w:rPr>
      </w:pPr>
    </w:p>
    <w:p w:rsidR="00D7110B" w:rsidRDefault="00B70B05" w:rsidP="00CF0819">
      <w:pPr>
        <w:ind w:left="720" w:hanging="720"/>
        <w:jc w:val="both"/>
        <w:rPr>
          <w:sz w:val="22"/>
          <w:szCs w:val="22"/>
        </w:rPr>
      </w:pPr>
      <w:r>
        <w:rPr>
          <w:sz w:val="22"/>
          <w:szCs w:val="22"/>
        </w:rPr>
        <w:t>16</w:t>
      </w:r>
      <w:r w:rsidR="00BB29A9">
        <w:rPr>
          <w:sz w:val="22"/>
          <w:szCs w:val="22"/>
        </w:rPr>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D7110B" w:rsidRDefault="00D7110B" w:rsidP="00BD7326">
      <w:pPr>
        <w:jc w:val="both"/>
        <w:rPr>
          <w:sz w:val="22"/>
          <w:szCs w:val="22"/>
        </w:rPr>
      </w:pP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 xml:space="preserve">OR BEFORE 5:00 PM ON </w:t>
      </w:r>
      <w:r w:rsidR="00F72D6D">
        <w:rPr>
          <w:b/>
          <w:sz w:val="22"/>
          <w:szCs w:val="22"/>
        </w:rPr>
        <w:t>MARCH</w:t>
      </w:r>
      <w:r w:rsidR="00F83B0A">
        <w:rPr>
          <w:b/>
          <w:sz w:val="22"/>
          <w:szCs w:val="22"/>
        </w:rPr>
        <w:t xml:space="preserve"> 9</w:t>
      </w:r>
      <w:r w:rsidR="001F560C">
        <w:rPr>
          <w:b/>
          <w:sz w:val="22"/>
          <w:szCs w:val="22"/>
        </w:rPr>
        <w:t>, 2022</w:t>
      </w:r>
      <w:r>
        <w:rPr>
          <w:b/>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518" w:rsidRDefault="00465518">
      <w:r>
        <w:separator/>
      </w:r>
    </w:p>
  </w:endnote>
  <w:endnote w:type="continuationSeparator" w:id="1">
    <w:p w:rsidR="00465518" w:rsidRDefault="00465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518" w:rsidRDefault="00465518">
      <w:r>
        <w:separator/>
      </w:r>
    </w:p>
  </w:footnote>
  <w:footnote w:type="continuationSeparator" w:id="1">
    <w:p w:rsidR="00465518" w:rsidRDefault="00465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18" w:rsidRDefault="00465518" w:rsidP="004C13A1">
    <w:pPr>
      <w:pStyle w:val="Header"/>
      <w:jc w:val="right"/>
      <w:rPr>
        <w:i/>
        <w:sz w:val="18"/>
        <w:szCs w:val="18"/>
      </w:rPr>
    </w:pPr>
    <w:r>
      <w:rPr>
        <w:i/>
        <w:sz w:val="18"/>
        <w:szCs w:val="18"/>
      </w:rPr>
      <w:t xml:space="preserve"> Town Meeting</w:t>
    </w:r>
  </w:p>
  <w:p w:rsidR="00465518" w:rsidRDefault="00465518" w:rsidP="00A36FDC">
    <w:pPr>
      <w:pStyle w:val="Header"/>
      <w:jc w:val="right"/>
      <w:rPr>
        <w:i/>
        <w:sz w:val="18"/>
        <w:szCs w:val="18"/>
      </w:rPr>
    </w:pPr>
    <w:r>
      <w:rPr>
        <w:i/>
        <w:sz w:val="18"/>
        <w:szCs w:val="18"/>
      </w:rPr>
      <w:t>March 10, 2022</w:t>
    </w:r>
  </w:p>
  <w:p w:rsidR="00465518" w:rsidRPr="004C13A1" w:rsidRDefault="00465518"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4B1F2C">
      <w:rPr>
        <w:i/>
        <w:noProof/>
        <w:sz w:val="18"/>
        <w:szCs w:val="18"/>
      </w:rPr>
      <w:t>3</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4B1F2C">
      <w:rPr>
        <w:i/>
        <w:noProof/>
        <w:sz w:val="18"/>
        <w:szCs w:val="18"/>
      </w:rPr>
      <w:t>3</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6276"/>
    <w:rsid w:val="000463DF"/>
    <w:rsid w:val="000510FB"/>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7A94"/>
    <w:rsid w:val="000B0BA6"/>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560C"/>
    <w:rsid w:val="001F7879"/>
    <w:rsid w:val="00203070"/>
    <w:rsid w:val="00203880"/>
    <w:rsid w:val="00204DF8"/>
    <w:rsid w:val="002057A8"/>
    <w:rsid w:val="00207794"/>
    <w:rsid w:val="00210FCC"/>
    <w:rsid w:val="002114AF"/>
    <w:rsid w:val="0021391E"/>
    <w:rsid w:val="00213F1F"/>
    <w:rsid w:val="0021450F"/>
    <w:rsid w:val="002146DE"/>
    <w:rsid w:val="00214D2F"/>
    <w:rsid w:val="00215EF8"/>
    <w:rsid w:val="00216029"/>
    <w:rsid w:val="002210DB"/>
    <w:rsid w:val="00223438"/>
    <w:rsid w:val="0022733A"/>
    <w:rsid w:val="00227858"/>
    <w:rsid w:val="00232B2B"/>
    <w:rsid w:val="0023466A"/>
    <w:rsid w:val="00236BF9"/>
    <w:rsid w:val="002410C4"/>
    <w:rsid w:val="0024317D"/>
    <w:rsid w:val="002456A1"/>
    <w:rsid w:val="00246F6C"/>
    <w:rsid w:val="00250949"/>
    <w:rsid w:val="00253040"/>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53D6"/>
    <w:rsid w:val="00316FA8"/>
    <w:rsid w:val="00321688"/>
    <w:rsid w:val="00332C75"/>
    <w:rsid w:val="003451D1"/>
    <w:rsid w:val="0035008C"/>
    <w:rsid w:val="0035080A"/>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463B"/>
    <w:rsid w:val="00404FFA"/>
    <w:rsid w:val="00410ACB"/>
    <w:rsid w:val="00411507"/>
    <w:rsid w:val="0041151F"/>
    <w:rsid w:val="004123C1"/>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5518"/>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B1F2C"/>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3CDB"/>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10155"/>
    <w:rsid w:val="00611596"/>
    <w:rsid w:val="00611B92"/>
    <w:rsid w:val="00612678"/>
    <w:rsid w:val="006161A2"/>
    <w:rsid w:val="0061659B"/>
    <w:rsid w:val="00616EC2"/>
    <w:rsid w:val="006171B1"/>
    <w:rsid w:val="006200EC"/>
    <w:rsid w:val="0062095E"/>
    <w:rsid w:val="00620CBC"/>
    <w:rsid w:val="00620FEA"/>
    <w:rsid w:val="00627217"/>
    <w:rsid w:val="00627479"/>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6FA"/>
    <w:rsid w:val="00860ACC"/>
    <w:rsid w:val="00863F99"/>
    <w:rsid w:val="00865024"/>
    <w:rsid w:val="008673C7"/>
    <w:rsid w:val="008706F7"/>
    <w:rsid w:val="0087278D"/>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57F5B"/>
    <w:rsid w:val="00965B13"/>
    <w:rsid w:val="00970660"/>
    <w:rsid w:val="00971C5D"/>
    <w:rsid w:val="0097301F"/>
    <w:rsid w:val="00980539"/>
    <w:rsid w:val="009816B4"/>
    <w:rsid w:val="00987C0B"/>
    <w:rsid w:val="00990A99"/>
    <w:rsid w:val="009922D9"/>
    <w:rsid w:val="009926A5"/>
    <w:rsid w:val="009934BE"/>
    <w:rsid w:val="009942D6"/>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A1C"/>
    <w:rsid w:val="00B23ED4"/>
    <w:rsid w:val="00B30C0B"/>
    <w:rsid w:val="00B31F58"/>
    <w:rsid w:val="00B31F88"/>
    <w:rsid w:val="00B323E5"/>
    <w:rsid w:val="00B3322E"/>
    <w:rsid w:val="00B40BCE"/>
    <w:rsid w:val="00B41ADC"/>
    <w:rsid w:val="00B41D25"/>
    <w:rsid w:val="00B45586"/>
    <w:rsid w:val="00B45E45"/>
    <w:rsid w:val="00B46626"/>
    <w:rsid w:val="00B47512"/>
    <w:rsid w:val="00B47FE5"/>
    <w:rsid w:val="00B51B71"/>
    <w:rsid w:val="00B529F5"/>
    <w:rsid w:val="00B54C94"/>
    <w:rsid w:val="00B57A09"/>
    <w:rsid w:val="00B601A4"/>
    <w:rsid w:val="00B6183D"/>
    <w:rsid w:val="00B61F0B"/>
    <w:rsid w:val="00B62F05"/>
    <w:rsid w:val="00B638EC"/>
    <w:rsid w:val="00B63CDF"/>
    <w:rsid w:val="00B67144"/>
    <w:rsid w:val="00B674E2"/>
    <w:rsid w:val="00B67BA0"/>
    <w:rsid w:val="00B70B05"/>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1CB2"/>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1951"/>
    <w:rsid w:val="00C957E9"/>
    <w:rsid w:val="00C960E3"/>
    <w:rsid w:val="00CA0C5E"/>
    <w:rsid w:val="00CA2AE6"/>
    <w:rsid w:val="00CA4329"/>
    <w:rsid w:val="00CA5948"/>
    <w:rsid w:val="00CA5961"/>
    <w:rsid w:val="00CA64EF"/>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0732F"/>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326"/>
    <w:rsid w:val="00D620B0"/>
    <w:rsid w:val="00D626CB"/>
    <w:rsid w:val="00D65355"/>
    <w:rsid w:val="00D65367"/>
    <w:rsid w:val="00D65703"/>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78C"/>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33AF"/>
    <w:rsid w:val="00E55F6D"/>
    <w:rsid w:val="00E5611A"/>
    <w:rsid w:val="00E57D1C"/>
    <w:rsid w:val="00E601A5"/>
    <w:rsid w:val="00E60563"/>
    <w:rsid w:val="00E64060"/>
    <w:rsid w:val="00E64962"/>
    <w:rsid w:val="00E6558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F0758"/>
    <w:rsid w:val="00EF2863"/>
    <w:rsid w:val="00EF2FB7"/>
    <w:rsid w:val="00EF40A0"/>
    <w:rsid w:val="00EF5AED"/>
    <w:rsid w:val="00EF5D1A"/>
    <w:rsid w:val="00F02743"/>
    <w:rsid w:val="00F02C59"/>
    <w:rsid w:val="00F04222"/>
    <w:rsid w:val="00F04B8C"/>
    <w:rsid w:val="00F0742E"/>
    <w:rsid w:val="00F10BE6"/>
    <w:rsid w:val="00F11662"/>
    <w:rsid w:val="00F135EC"/>
    <w:rsid w:val="00F15135"/>
    <w:rsid w:val="00F201DF"/>
    <w:rsid w:val="00F21A81"/>
    <w:rsid w:val="00F30B10"/>
    <w:rsid w:val="00F35164"/>
    <w:rsid w:val="00F35850"/>
    <w:rsid w:val="00F43EF1"/>
    <w:rsid w:val="00F44520"/>
    <w:rsid w:val="00F45233"/>
    <w:rsid w:val="00F45D9F"/>
    <w:rsid w:val="00F47346"/>
    <w:rsid w:val="00F53118"/>
    <w:rsid w:val="00F53C9E"/>
    <w:rsid w:val="00F53DA1"/>
    <w:rsid w:val="00F55255"/>
    <w:rsid w:val="00F55401"/>
    <w:rsid w:val="00F617B8"/>
    <w:rsid w:val="00F61C42"/>
    <w:rsid w:val="00F64E5A"/>
    <w:rsid w:val="00F65BE7"/>
    <w:rsid w:val="00F67A35"/>
    <w:rsid w:val="00F72D6D"/>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618</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9</cp:revision>
  <cp:lastPrinted>2022-03-09T14:27:00Z</cp:lastPrinted>
  <dcterms:created xsi:type="dcterms:W3CDTF">2022-03-07T16:59:00Z</dcterms:created>
  <dcterms:modified xsi:type="dcterms:W3CDTF">2022-03-09T14:28:00Z</dcterms:modified>
</cp:coreProperties>
</file>